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E0" w:rsidRDefault="008C7A39">
      <w:r>
        <w:rPr>
          <w:noProof/>
          <w:lang w:eastAsia="cs-CZ"/>
        </w:rPr>
        <w:drawing>
          <wp:inline distT="0" distB="0" distL="0" distR="0" wp14:anchorId="710365A1" wp14:editId="2A5EB78B">
            <wp:extent cx="5760720" cy="1173480"/>
            <wp:effectExtent l="0" t="0" r="0" b="7620"/>
            <wp:docPr id="1" name="Obrázek 1" descr="hlavička_do_stávajících_dokumentů_A4_na_výš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lavička_do_stávajících_dokumentů_A4_na_výšk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39" w:rsidRPr="008C7A39" w:rsidRDefault="008C7A39" w:rsidP="008C7A39">
      <w:pPr>
        <w:jc w:val="center"/>
        <w:rPr>
          <w:b/>
          <w:sz w:val="36"/>
          <w:szCs w:val="36"/>
        </w:rPr>
      </w:pPr>
      <w:r w:rsidRPr="008C7A39">
        <w:rPr>
          <w:b/>
          <w:sz w:val="36"/>
          <w:szCs w:val="36"/>
        </w:rPr>
        <w:t>ČESTNÉ  PROHLÁŠENÍ</w:t>
      </w:r>
    </w:p>
    <w:p w:rsidR="008C7A39" w:rsidRPr="008C7A39" w:rsidRDefault="008C7A39" w:rsidP="008C7A39">
      <w:pPr>
        <w:jc w:val="center"/>
        <w:rPr>
          <w:sz w:val="28"/>
          <w:szCs w:val="28"/>
        </w:rPr>
      </w:pPr>
      <w:r w:rsidRPr="008C7A39">
        <w:rPr>
          <w:sz w:val="28"/>
          <w:szCs w:val="28"/>
        </w:rPr>
        <w:t>pro veřejnou zakázku malého rozsahu s názvem</w:t>
      </w:r>
    </w:p>
    <w:p w:rsidR="008C7A39" w:rsidRPr="008C7A39" w:rsidRDefault="008C7A39" w:rsidP="008C7A39">
      <w:pPr>
        <w:jc w:val="center"/>
        <w:rPr>
          <w:b/>
          <w:sz w:val="28"/>
          <w:szCs w:val="28"/>
        </w:rPr>
      </w:pPr>
      <w:r w:rsidRPr="008C7A39">
        <w:rPr>
          <w:b/>
          <w:sz w:val="28"/>
          <w:szCs w:val="28"/>
        </w:rPr>
        <w:t xml:space="preserve">„Traktor </w:t>
      </w:r>
      <w:r w:rsidR="00B455F6">
        <w:rPr>
          <w:b/>
          <w:sz w:val="28"/>
          <w:szCs w:val="28"/>
        </w:rPr>
        <w:t xml:space="preserve">a traktorový přívěs </w:t>
      </w:r>
      <w:bookmarkStart w:id="0" w:name="_GoBack"/>
      <w:bookmarkEnd w:id="0"/>
      <w:r w:rsidRPr="008C7A39">
        <w:rPr>
          <w:b/>
          <w:sz w:val="28"/>
          <w:szCs w:val="28"/>
        </w:rPr>
        <w:t>pro potřeby autoškoly!“</w:t>
      </w:r>
    </w:p>
    <w:p w:rsidR="008C7A39" w:rsidRDefault="008C7A39" w:rsidP="008C7A39">
      <w:pPr>
        <w:rPr>
          <w:rFonts w:ascii="Times New Roman" w:hAnsi="Times New Roman" w:cs="Times New Roman"/>
          <w:b/>
          <w:sz w:val="24"/>
          <w:szCs w:val="24"/>
        </w:rPr>
      </w:pPr>
    </w:p>
    <w:p w:rsidR="008C7A39" w:rsidRDefault="008C7A39" w:rsidP="008C7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Dodavatel: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8C7A39" w:rsidRDefault="008C7A39" w:rsidP="008C7A39">
      <w:pPr>
        <w:rPr>
          <w:rFonts w:ascii="Times New Roman" w:hAnsi="Times New Roman" w:cs="Times New Roman"/>
          <w:b/>
          <w:sz w:val="24"/>
          <w:szCs w:val="24"/>
        </w:rPr>
      </w:pPr>
      <w:r w:rsidRPr="008C7A39"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</w:p>
    <w:p w:rsidR="008C7A39" w:rsidRDefault="008C7A39" w:rsidP="008C7A39">
      <w:pPr>
        <w:rPr>
          <w:rFonts w:ascii="Times New Roman" w:hAnsi="Times New Roman" w:cs="Times New Roman"/>
          <w:b/>
          <w:sz w:val="24"/>
          <w:szCs w:val="24"/>
        </w:rPr>
      </w:pPr>
      <w:r w:rsidRPr="008C7A39"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</w:p>
    <w:p w:rsidR="008C7A39" w:rsidRDefault="008C7A39" w:rsidP="008C7A39">
      <w:pPr>
        <w:rPr>
          <w:rFonts w:ascii="Times New Roman" w:hAnsi="Times New Roman" w:cs="Times New Roman"/>
          <w:b/>
          <w:sz w:val="24"/>
          <w:szCs w:val="24"/>
        </w:rPr>
      </w:pPr>
    </w:p>
    <w:p w:rsidR="008C7A39" w:rsidRDefault="008C7A39" w:rsidP="008C7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Dodavatel čestně prohlašuje, že splňuje základní způsobilost, </w:t>
      </w:r>
      <w:r>
        <w:rPr>
          <w:rFonts w:ascii="Times New Roman" w:hAnsi="Times New Roman" w:cs="Times New Roman"/>
          <w:sz w:val="24"/>
          <w:szCs w:val="24"/>
        </w:rPr>
        <w:tab/>
        <w:t>a to že dodavatel:</w:t>
      </w:r>
    </w:p>
    <w:p w:rsidR="008C7A39" w:rsidRDefault="008C7A39" w:rsidP="008C7A39">
      <w:pPr>
        <w:rPr>
          <w:rFonts w:ascii="Times New Roman" w:hAnsi="Times New Roman" w:cs="Times New Roman"/>
          <w:sz w:val="24"/>
          <w:szCs w:val="24"/>
        </w:rPr>
      </w:pPr>
    </w:p>
    <w:p w:rsidR="008C7A39" w:rsidRDefault="008C7A39" w:rsidP="008C7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§74 odst. 1 písm. a) zákona č. 134/2016 Sb., o zadávání veřejných zakázek, ve znění</w:t>
      </w:r>
    </w:p>
    <w:p w:rsidR="008C7A39" w:rsidRDefault="008C7A39" w:rsidP="008C7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pozdějších předpisů (dále jen „zákon“:</w:t>
      </w:r>
    </w:p>
    <w:p w:rsidR="008C7A39" w:rsidRDefault="008C7A39" w:rsidP="008C7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 v zemi svého sídla v posledních 5 letech před zahájením zadávacího řízení pravomocně</w:t>
      </w:r>
    </w:p>
    <w:p w:rsidR="008C7A39" w:rsidRDefault="008C7A39" w:rsidP="008C7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odsouzen pro trestný čin uvedený v příloze č. 3 zákona nebo obdobný trestný čin podle</w:t>
      </w:r>
    </w:p>
    <w:p w:rsidR="008C7A39" w:rsidRDefault="008C7A39" w:rsidP="008C7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právního řádu země svého sídla, tj. </w:t>
      </w:r>
    </w:p>
    <w:p w:rsidR="008C7A39" w:rsidRDefault="008C7A39" w:rsidP="008C7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39" w:rsidRDefault="008C7A39" w:rsidP="008C7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trestný čin spáchaný ve prospěch organizované zločinecké skupiny nebo trestný čin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účasti na organizované zločinecké skupině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trestný čin při obchodování s lidmi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tyto trestné činy proti majetku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podvod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úvěrový podvod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dotační podvod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podílnictví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podílnictví z nedbalosti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legalizace výnosů z trestné činnosti</w:t>
      </w:r>
    </w:p>
    <w:p w:rsidR="008C7A39" w:rsidRDefault="008C7A39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legalizace výnosů z trestné činnosti z nedbalosti</w:t>
      </w:r>
    </w:p>
    <w:p w:rsidR="008C7A39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tyto trestné činy hospodářské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zneužití informace a postavení v obchodním styku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sjednání výhody při zadání veřejné zakázky, při veřejné soutěži a veřejné dražbě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pletichy při zadání veřejné zakázky a při veřejné soutěži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pletichy při veřejné dražbě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poškození finančních zájmů Evropské unie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trestné činy obecně nebezpečné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f¨)</w:t>
      </w:r>
      <w:r>
        <w:rPr>
          <w:rFonts w:ascii="Times New Roman" w:hAnsi="Times New Roman" w:cs="Times New Roman"/>
          <w:sz w:val="24"/>
          <w:szCs w:val="24"/>
        </w:rPr>
        <w:tab/>
        <w:t>trestné činy proti České republice, cizímu státu a mezinárodní organizaci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tyto trestné činy proti pořádku ve věcech veřejných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trestné činy proti výkonu pravomoci orgánu veřejné moci a úřední osoby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trestné činy úředních osob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úplatkářství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jiná porušení činnosti orgánu veřejné moci</w:t>
      </w: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680F" w:rsidRDefault="0079680F" w:rsidP="008C7A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obdobný trestný čin podle řádu země sídla dodavatele (účastníka zadávacího řízení)</w:t>
      </w:r>
      <w:r>
        <w:rPr>
          <w:rFonts w:ascii="Calibri" w:hAnsi="Calibri" w:cs="Calibri"/>
          <w:sz w:val="24"/>
          <w:szCs w:val="24"/>
        </w:rPr>
        <w:t>;</w:t>
      </w:r>
    </w:p>
    <w:p w:rsidR="00AE6769" w:rsidRDefault="0079680F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zahlazeným </w:t>
      </w:r>
      <w:r w:rsidR="00AE6769">
        <w:rPr>
          <w:rFonts w:ascii="Times New Roman" w:hAnsi="Times New Roman" w:cs="Times New Roman"/>
          <w:sz w:val="24"/>
          <w:szCs w:val="24"/>
        </w:rPr>
        <w:t xml:space="preserve">odsouzením se nepřihlíží. </w:t>
      </w:r>
    </w:p>
    <w:p w:rsidR="00AE6769" w:rsidRDefault="00AE6769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6769" w:rsidRPr="00AE6769" w:rsidRDefault="0079680F" w:rsidP="00AE6769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6769">
        <w:rPr>
          <w:rFonts w:ascii="Times New Roman" w:hAnsi="Times New Roman" w:cs="Times New Roman"/>
          <w:sz w:val="24"/>
          <w:szCs w:val="24"/>
        </w:rPr>
        <w:t>Je-li dodavatelem (účastníkem zadávacího řízení) právnická osoba, splňuje výše</w:t>
      </w:r>
      <w:r w:rsidR="00AE6769" w:rsidRPr="00AE6769">
        <w:rPr>
          <w:rFonts w:ascii="Times New Roman" w:hAnsi="Times New Roman" w:cs="Times New Roman"/>
          <w:sz w:val="24"/>
          <w:szCs w:val="24"/>
        </w:rPr>
        <w:t xml:space="preserve"> </w:t>
      </w:r>
      <w:r w:rsidRPr="00AE6769">
        <w:rPr>
          <w:rFonts w:ascii="Times New Roman" w:hAnsi="Times New Roman" w:cs="Times New Roman"/>
          <w:sz w:val="24"/>
          <w:szCs w:val="24"/>
        </w:rPr>
        <w:t xml:space="preserve">uvedené podmínky tato právnická osoba a zároveň každý člen statutárního orgánu. </w:t>
      </w:r>
    </w:p>
    <w:p w:rsidR="00AE6769" w:rsidRDefault="00AE6769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6769" w:rsidRDefault="00AE6769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Je-li členem statutárního orgánu dodavatele (účastníka zadávacího řízení) právnická    </w:t>
      </w:r>
    </w:p>
    <w:p w:rsidR="00AE6769" w:rsidRDefault="00AE6769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osoba, splňuje výše uvedené podmínky.</w:t>
      </w:r>
    </w:p>
    <w:p w:rsidR="00AE6769" w:rsidRDefault="00AE6769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 tato právnická osoba, </w:t>
      </w:r>
    </w:p>
    <w:p w:rsidR="00AE6769" w:rsidRDefault="00AE6769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 každý člen statutárního orgánu této právnické osoby a </w:t>
      </w:r>
    </w:p>
    <w:p w:rsidR="00AE6769" w:rsidRDefault="00AE6769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 osoba zastupující tuto právnickou osobu v statutárním orgánu dodavatele.</w:t>
      </w:r>
    </w:p>
    <w:p w:rsidR="00AE6769" w:rsidRDefault="00AE6769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6769" w:rsidRDefault="00AE6769" w:rsidP="00AE6769">
      <w:pPr>
        <w:pStyle w:val="Odstavecseseznamem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Účastní-li se zadávacího řízení pobočka závodu</w:t>
      </w:r>
    </w:p>
    <w:p w:rsidR="00AE6769" w:rsidRDefault="00AE6769" w:rsidP="00AE6769">
      <w:pPr>
        <w:pStyle w:val="Odstavecseseznamem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zahraniční právnické osoby, splňuje výše uvedené podmínky tato právnická </w:t>
      </w:r>
    </w:p>
    <w:p w:rsidR="00AE6769" w:rsidRDefault="00AE6769" w:rsidP="00AE6769">
      <w:pPr>
        <w:pStyle w:val="Odstavecseseznamem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osoba a vedoucí pobočky závodu,</w:t>
      </w:r>
    </w:p>
    <w:p w:rsidR="00AE6769" w:rsidRDefault="00AE6769" w:rsidP="00AE6769">
      <w:pPr>
        <w:pStyle w:val="Odstavecseseznamem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české právnické osoby, splňuje výše uvedené podmínky kromě osob výše</w:t>
      </w:r>
    </w:p>
    <w:p w:rsidR="00AE6769" w:rsidRDefault="00AE6769" w:rsidP="00AE6769">
      <w:pPr>
        <w:pStyle w:val="Odstavecseseznamem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uvedených také vedoucí pobočky závodu.</w:t>
      </w:r>
    </w:p>
    <w:p w:rsidR="00AE6769" w:rsidRDefault="00AE6769" w:rsidP="00AE6769">
      <w:pPr>
        <w:pStyle w:val="Odstavecseseznamem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6769" w:rsidRDefault="00AE6769" w:rsidP="00AE6769">
      <w:pPr>
        <w:pStyle w:val="Odstavecseseznamem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6769" w:rsidRDefault="00AE6769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E6769">
        <w:rPr>
          <w:rFonts w:ascii="Times New Roman" w:hAnsi="Times New Roman" w:cs="Times New Roman"/>
          <w:b/>
          <w:sz w:val="24"/>
          <w:szCs w:val="24"/>
        </w:rPr>
        <w:t>dle § 74 odst. 1 písm. b) zákona:</w:t>
      </w:r>
      <w:r>
        <w:rPr>
          <w:rFonts w:ascii="Times New Roman" w:hAnsi="Times New Roman" w:cs="Times New Roman"/>
          <w:sz w:val="24"/>
          <w:szCs w:val="24"/>
        </w:rPr>
        <w:t xml:space="preserve"> nemá v České republice nebo v zemi svého sídla v evidenci</w:t>
      </w:r>
    </w:p>
    <w:p w:rsidR="00AE6769" w:rsidRDefault="00AE6769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daní zachycen splatný daňový nedoplatek, </w:t>
      </w:r>
    </w:p>
    <w:p w:rsidR="00AE6769" w:rsidRDefault="00AE6769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6769" w:rsidRDefault="00AE6769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E6769">
        <w:rPr>
          <w:rFonts w:ascii="Times New Roman" w:hAnsi="Times New Roman" w:cs="Times New Roman"/>
          <w:b/>
          <w:sz w:val="24"/>
          <w:szCs w:val="24"/>
        </w:rPr>
        <w:t xml:space="preserve">dle </w:t>
      </w:r>
      <w:r>
        <w:rPr>
          <w:rFonts w:ascii="Times New Roman" w:hAnsi="Times New Roman" w:cs="Times New Roman"/>
          <w:b/>
          <w:sz w:val="24"/>
          <w:szCs w:val="24"/>
        </w:rPr>
        <w:t>§ 74 odst. 1 písm. c</w:t>
      </w:r>
      <w:r w:rsidRPr="00AE6769">
        <w:rPr>
          <w:rFonts w:ascii="Times New Roman" w:hAnsi="Times New Roman" w:cs="Times New Roman"/>
          <w:b/>
          <w:sz w:val="24"/>
          <w:szCs w:val="24"/>
        </w:rPr>
        <w:t>)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769">
        <w:rPr>
          <w:rFonts w:ascii="Times New Roman" w:hAnsi="Times New Roman" w:cs="Times New Roman"/>
          <w:sz w:val="24"/>
          <w:szCs w:val="24"/>
        </w:rPr>
        <w:t xml:space="preserve">nemá v České </w:t>
      </w:r>
      <w:r>
        <w:rPr>
          <w:rFonts w:ascii="Times New Roman" w:hAnsi="Times New Roman" w:cs="Times New Roman"/>
          <w:sz w:val="24"/>
          <w:szCs w:val="24"/>
        </w:rPr>
        <w:t>republice nebo zemi svého sídla splatný</w:t>
      </w:r>
    </w:p>
    <w:p w:rsidR="00AE6769" w:rsidRDefault="00AE6769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nedoplatek na pojistném nebo na penále na </w:t>
      </w:r>
      <w:r w:rsidR="001E0ECD">
        <w:rPr>
          <w:rFonts w:ascii="Times New Roman" w:hAnsi="Times New Roman" w:cs="Times New Roman"/>
          <w:sz w:val="24"/>
          <w:szCs w:val="24"/>
        </w:rPr>
        <w:t>veřejné zdravotní pojištění,</w:t>
      </w: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E6769">
        <w:rPr>
          <w:rFonts w:ascii="Times New Roman" w:hAnsi="Times New Roman" w:cs="Times New Roman"/>
          <w:b/>
          <w:sz w:val="24"/>
          <w:szCs w:val="24"/>
        </w:rPr>
        <w:t xml:space="preserve">dle </w:t>
      </w:r>
      <w:r>
        <w:rPr>
          <w:rFonts w:ascii="Times New Roman" w:hAnsi="Times New Roman" w:cs="Times New Roman"/>
          <w:b/>
          <w:sz w:val="24"/>
          <w:szCs w:val="24"/>
        </w:rPr>
        <w:t>§ 74 odst. 1 písm. d</w:t>
      </w:r>
      <w:r w:rsidRPr="00AE6769">
        <w:rPr>
          <w:rFonts w:ascii="Times New Roman" w:hAnsi="Times New Roman" w:cs="Times New Roman"/>
          <w:b/>
          <w:sz w:val="24"/>
          <w:szCs w:val="24"/>
        </w:rPr>
        <w:t>)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ECD">
        <w:rPr>
          <w:rFonts w:ascii="Times New Roman" w:hAnsi="Times New Roman" w:cs="Times New Roman"/>
          <w:sz w:val="24"/>
          <w:szCs w:val="24"/>
        </w:rPr>
        <w:t>nemá</w:t>
      </w:r>
      <w:r>
        <w:rPr>
          <w:rFonts w:ascii="Times New Roman" w:hAnsi="Times New Roman" w:cs="Times New Roman"/>
          <w:sz w:val="24"/>
          <w:szCs w:val="24"/>
        </w:rPr>
        <w:t xml:space="preserve"> v České republice nebo v zemi svého sídla splatný</w:t>
      </w: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nedoplatek na pojistném nebo na penále na sociální zabezpečení a příspěvku na státní politiku</w:t>
      </w: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zaměstnanosti,</w:t>
      </w: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E6769">
        <w:rPr>
          <w:rFonts w:ascii="Times New Roman" w:hAnsi="Times New Roman" w:cs="Times New Roman"/>
          <w:b/>
          <w:sz w:val="24"/>
          <w:szCs w:val="24"/>
        </w:rPr>
        <w:t xml:space="preserve">dle </w:t>
      </w:r>
      <w:r>
        <w:rPr>
          <w:rFonts w:ascii="Times New Roman" w:hAnsi="Times New Roman" w:cs="Times New Roman"/>
          <w:b/>
          <w:sz w:val="24"/>
          <w:szCs w:val="24"/>
        </w:rPr>
        <w:t>§ 74 odst. 1 písm. e</w:t>
      </w:r>
      <w:r w:rsidRPr="00AE6769">
        <w:rPr>
          <w:rFonts w:ascii="Times New Roman" w:hAnsi="Times New Roman" w:cs="Times New Roman"/>
          <w:b/>
          <w:sz w:val="24"/>
          <w:szCs w:val="24"/>
        </w:rPr>
        <w:t>)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ECD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 xml:space="preserve">v likvidaci, nebylo proti němu vydáno rozhodnutí o </w:t>
      </w: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úpadku, nebyla podle jiného právního předpisu vůči němu zařízena nucená správa nebo není </w:t>
      </w: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obdobné situaci podle právního řádu země svého sídla. </w:t>
      </w: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………………………dne</w:t>
      </w: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1E0ECD" w:rsidRPr="001E0ECD" w:rsidRDefault="001E0ECD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oprávněné osoby</w:t>
      </w:r>
    </w:p>
    <w:p w:rsidR="00AE6769" w:rsidRPr="00AE6769" w:rsidRDefault="00AE6769" w:rsidP="00AE6769">
      <w:pPr>
        <w:pStyle w:val="Odstavecseseznamem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E6769" w:rsidRDefault="00AE6769" w:rsidP="00AE676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680F" w:rsidRDefault="0079680F" w:rsidP="0079680F">
      <w:pPr>
        <w:pStyle w:val="Odstavecseseznamem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7A39" w:rsidRPr="008C7A39" w:rsidRDefault="008C7A39" w:rsidP="008C7A39">
      <w:pPr>
        <w:rPr>
          <w:rFonts w:ascii="Times New Roman" w:hAnsi="Times New Roman" w:cs="Times New Roman"/>
          <w:b/>
          <w:sz w:val="24"/>
          <w:szCs w:val="24"/>
        </w:rPr>
      </w:pPr>
    </w:p>
    <w:sectPr w:rsidR="008C7A39" w:rsidRPr="008C7A39" w:rsidSect="0079680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25C01"/>
    <w:multiLevelType w:val="hybridMultilevel"/>
    <w:tmpl w:val="C5886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936A9"/>
    <w:multiLevelType w:val="hybridMultilevel"/>
    <w:tmpl w:val="054A4968"/>
    <w:lvl w:ilvl="0" w:tplc="6450DD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04C9E"/>
    <w:multiLevelType w:val="hybridMultilevel"/>
    <w:tmpl w:val="74648DA0"/>
    <w:lvl w:ilvl="0" w:tplc="60DE97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01DED"/>
    <w:multiLevelType w:val="hybridMultilevel"/>
    <w:tmpl w:val="EB0A85BC"/>
    <w:lvl w:ilvl="0" w:tplc="8AC4EA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E7"/>
    <w:rsid w:val="000030D0"/>
    <w:rsid w:val="001E0ECD"/>
    <w:rsid w:val="00252CE0"/>
    <w:rsid w:val="007503E7"/>
    <w:rsid w:val="0079680F"/>
    <w:rsid w:val="008C7A39"/>
    <w:rsid w:val="00AE6769"/>
    <w:rsid w:val="00B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2E79"/>
  <w15:chartTrackingRefBased/>
  <w15:docId w15:val="{6BE96357-DD83-4154-99D6-BA513C4F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Portová Hana</dc:creator>
  <cp:keywords/>
  <dc:description/>
  <cp:lastModifiedBy>František Chvátal</cp:lastModifiedBy>
  <cp:revision>5</cp:revision>
  <dcterms:created xsi:type="dcterms:W3CDTF">2019-05-22T04:38:00Z</dcterms:created>
  <dcterms:modified xsi:type="dcterms:W3CDTF">2019-06-17T11:25:00Z</dcterms:modified>
</cp:coreProperties>
</file>